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FD" w:rsidRDefault="007026FD" w:rsidP="007026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hy-AM"/>
        </w:rPr>
        <w:t xml:space="preserve">ԼՐԱՄՇԱԿՎԱԾ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ՆԱԽԱԳԻԾ</w:t>
      </w:r>
    </w:p>
    <w:p w:rsidR="007026FD" w:rsidRDefault="007026FD" w:rsidP="00702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Պ-608-31.05.2023-ԱռՀ-011/0</w:t>
      </w:r>
    </w:p>
    <w:p w:rsidR="007026FD" w:rsidRDefault="007026FD" w:rsidP="007026F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ՀԱՅԱՍՏԱՆԻ ՀԱՆՐԱՊԵՏՈՒԹՅԱՆ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ՕՐԵՆՔԸ</w:t>
      </w:r>
    </w:p>
    <w:p w:rsidR="007026FD" w:rsidRPr="002A7A9D" w:rsidRDefault="007026FD" w:rsidP="007026FD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7"/>
          <w:szCs w:val="27"/>
        </w:rPr>
      </w:pPr>
      <w:r w:rsidRPr="002A7A9D">
        <w:rPr>
          <w:rFonts w:ascii="GHEA Grapalat" w:eastAsia="Times New Roman" w:hAnsi="GHEA Grapalat" w:cs="Times New Roman"/>
          <w:b/>
          <w:bCs/>
          <w:sz w:val="20"/>
          <w:szCs w:val="20"/>
        </w:rPr>
        <w:t>«ԲՆԱԿՉՈՒԹՅԱՆ ԲԺՇԿԱԿԱՆ ՕԳՆՈՒԹՅԱՆ ԵՎ ՍՊԱՍԱՐԿՄԱՆ ՄԱՍԻՆ» ՕՐԵՆՔՈՒՄ ԼՐԱՑՈՒՄ ԿԱՏԱՐԵԼՈՒ ՄԱՍԻՆ</w:t>
      </w:r>
    </w:p>
    <w:p w:rsidR="007026FD" w:rsidRPr="008F0259" w:rsidRDefault="007026FD" w:rsidP="007026FD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</w:pPr>
      <w:proofErr w:type="spellStart"/>
      <w:r w:rsidRPr="002A7A9D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Հոդված</w:t>
      </w:r>
      <w:proofErr w:type="spellEnd"/>
      <w:r w:rsidRPr="002A7A9D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1.</w:t>
      </w:r>
      <w:r w:rsidRPr="002A7A9D">
        <w:rPr>
          <w:rFonts w:ascii="Calibri" w:eastAsia="Times New Roman" w:hAnsi="Calibri" w:cs="Calibri"/>
          <w:b/>
          <w:bCs/>
          <w:i/>
          <w:iCs/>
          <w:color w:val="000000"/>
          <w:shd w:val="clear" w:color="auto" w:fill="FFFFFF"/>
        </w:rPr>
        <w:t> </w:t>
      </w:r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«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Բնակչության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բժշկական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օգնության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եւ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սպասարկման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մասին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» 1996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թվականի</w:t>
      </w:r>
      <w:proofErr w:type="spellEnd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մարտի</w:t>
      </w:r>
      <w:proofErr w:type="spellEnd"/>
      <w:r w:rsidR="00804349"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4-ի ՀՕ-42 </w:t>
      </w:r>
      <w:proofErr w:type="spellStart"/>
      <w:r w:rsidR="00804349" w:rsidRPr="002A7A9D">
        <w:rPr>
          <w:rFonts w:ascii="GHEA Grapalat" w:eastAsia="Times New Roman" w:hAnsi="GHEA Grapalat" w:cs="Times New Roman"/>
          <w:color w:val="000000"/>
          <w:shd w:val="clear" w:color="auto" w:fill="FFFFFF"/>
        </w:rPr>
        <w:t>օրենքի</w:t>
      </w:r>
      <w:proofErr w:type="spellEnd"/>
      <w:r w:rsidR="00804349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 </w:t>
      </w:r>
      <w:r w:rsidRPr="008F0259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7-րդ հոդվածից հետո լ</w:t>
      </w:r>
      <w:r w:rsidR="00EB31FE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րացնել հետևյալ բովանդակությամբ </w:t>
      </w:r>
      <w:r w:rsidRPr="008F0259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7</w:t>
      </w:r>
      <w:r w:rsidRPr="008F0259">
        <w:rPr>
          <w:rFonts w:ascii="Cambria Math" w:eastAsia="Times New Roman" w:hAnsi="Cambria Math" w:cs="Cambria Math"/>
          <w:color w:val="000000"/>
          <w:shd w:val="clear" w:color="auto" w:fill="FFFFFF"/>
          <w:lang w:val="hy-AM"/>
        </w:rPr>
        <w:t>․</w:t>
      </w:r>
      <w:r w:rsidRPr="008F0259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1-</w:t>
      </w:r>
      <w:r w:rsidRPr="008F0259">
        <w:rPr>
          <w:rFonts w:ascii="GHEA Grapalat" w:eastAsia="Times New Roman" w:hAnsi="GHEA Grapalat" w:cs="GHEA Grapalat"/>
          <w:color w:val="000000"/>
          <w:shd w:val="clear" w:color="auto" w:fill="FFFFFF"/>
          <w:lang w:val="hy-AM"/>
        </w:rPr>
        <w:t>ին</w:t>
      </w:r>
      <w:r w:rsidRPr="008F0259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 </w:t>
      </w:r>
      <w:r w:rsidRPr="008F0259">
        <w:rPr>
          <w:rFonts w:ascii="GHEA Grapalat" w:eastAsia="Times New Roman" w:hAnsi="GHEA Grapalat" w:cs="GHEA Grapalat"/>
          <w:color w:val="000000"/>
          <w:shd w:val="clear" w:color="auto" w:fill="FFFFFF"/>
          <w:lang w:val="hy-AM"/>
        </w:rPr>
        <w:t>հոդված</w:t>
      </w:r>
      <w:r w:rsidR="00EB31FE">
        <w:rPr>
          <w:rFonts w:ascii="GHEA Grapalat" w:eastAsia="Times New Roman" w:hAnsi="GHEA Grapalat" w:cs="GHEA Grapalat"/>
          <w:color w:val="000000"/>
          <w:shd w:val="clear" w:color="auto" w:fill="FFFFFF"/>
          <w:lang w:val="hy-AM"/>
        </w:rPr>
        <w:t>ով</w:t>
      </w:r>
      <w:r w:rsidRPr="008F0259">
        <w:rPr>
          <w:rFonts w:ascii="Cambria Math" w:eastAsia="Times New Roman" w:hAnsi="Cambria Math" w:cs="Cambria Math"/>
          <w:color w:val="000000"/>
          <w:shd w:val="clear" w:color="auto" w:fill="FFFFFF"/>
          <w:lang w:val="hy-AM"/>
        </w:rPr>
        <w:t>․</w:t>
      </w:r>
      <w:r w:rsidR="00955A22" w:rsidRPr="008F0259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 </w:t>
      </w:r>
    </w:p>
    <w:p w:rsidR="007026FD" w:rsidRPr="0058556C" w:rsidRDefault="00EB31FE" w:rsidP="00EA20B9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bCs/>
          <w:color w:val="000000"/>
          <w:lang w:val="hy-AM"/>
        </w:rPr>
      </w:pPr>
      <w:r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&lt;&lt;Հոդված </w:t>
      </w:r>
      <w:r w:rsidR="007026FD" w:rsidRPr="0058556C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7</w:t>
      </w:r>
      <w:r w:rsidR="007026FD" w:rsidRPr="0058556C">
        <w:rPr>
          <w:rFonts w:ascii="Cambria Math" w:eastAsia="Times New Roman" w:hAnsi="Cambria Math" w:cs="Cambria Math"/>
          <w:color w:val="000000"/>
          <w:shd w:val="clear" w:color="auto" w:fill="FFFFFF"/>
          <w:lang w:val="hy-AM"/>
        </w:rPr>
        <w:t>․</w:t>
      </w:r>
      <w:r w:rsidR="007026FD" w:rsidRPr="0058556C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1</w:t>
      </w:r>
      <w:r w:rsidR="007026FD" w:rsidRPr="0058556C">
        <w:rPr>
          <w:rFonts w:ascii="Cambria Math" w:eastAsia="Times New Roman" w:hAnsi="Cambria Math" w:cs="Cambria Math"/>
          <w:color w:val="000000"/>
          <w:shd w:val="clear" w:color="auto" w:fill="FFFFFF"/>
          <w:lang w:val="hy-AM"/>
        </w:rPr>
        <w:t>․</w:t>
      </w:r>
      <w:r w:rsidR="007026FD" w:rsidRPr="0058556C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 </w:t>
      </w:r>
      <w:r w:rsidR="009B4821" w:rsidRPr="0058556C">
        <w:rPr>
          <w:rFonts w:ascii="GHEA Grapalat" w:eastAsia="Times New Roman" w:hAnsi="GHEA Grapalat" w:cs="Times New Roman"/>
          <w:b/>
          <w:color w:val="000000"/>
          <w:shd w:val="clear" w:color="auto" w:fill="FFFFFF"/>
          <w:lang w:val="hy-AM"/>
        </w:rPr>
        <w:t>Տեսալուսանկարահ</w:t>
      </w:r>
      <w:r w:rsidR="00210DF5" w:rsidRPr="0058556C">
        <w:rPr>
          <w:rFonts w:ascii="GHEA Grapalat" w:eastAsia="Times New Roman" w:hAnsi="GHEA Grapalat" w:cs="Times New Roman"/>
          <w:b/>
          <w:color w:val="000000"/>
          <w:shd w:val="clear" w:color="auto" w:fill="FFFFFF"/>
          <w:lang w:val="hy-AM"/>
        </w:rPr>
        <w:t>ա</w:t>
      </w:r>
      <w:r w:rsidR="009B4821" w:rsidRPr="0058556C">
        <w:rPr>
          <w:rFonts w:ascii="GHEA Grapalat" w:eastAsia="Times New Roman" w:hAnsi="GHEA Grapalat" w:cs="Times New Roman"/>
          <w:b/>
          <w:color w:val="000000"/>
          <w:shd w:val="clear" w:color="auto" w:fill="FFFFFF"/>
          <w:lang w:val="hy-AM"/>
        </w:rPr>
        <w:t>նող սարքերի օգտագործումը</w:t>
      </w:r>
      <w:r w:rsidR="007026FD" w:rsidRPr="0058556C">
        <w:rPr>
          <w:rFonts w:ascii="GHEA Grapalat" w:eastAsia="Times New Roman" w:hAnsi="GHEA Grapalat" w:cs="Times New Roman"/>
          <w:b/>
          <w:color w:val="000000"/>
          <w:shd w:val="clear" w:color="auto" w:fill="FFFFFF"/>
          <w:lang w:val="hy-AM"/>
        </w:rPr>
        <w:t xml:space="preserve"> </w:t>
      </w:r>
      <w:r w:rsidR="007026FD" w:rsidRPr="0058556C">
        <w:rPr>
          <w:rFonts w:ascii="GHEA Grapalat" w:eastAsia="Times New Roman" w:hAnsi="GHEA Grapalat" w:cs="Times New Roman"/>
          <w:b/>
          <w:bCs/>
          <w:color w:val="000000"/>
          <w:lang w:val="hy-AM"/>
        </w:rPr>
        <w:t>բնակչության բժշկական օգնություն և սպասարկում իրականացնող կազմակերպություններում</w:t>
      </w:r>
    </w:p>
    <w:p w:rsidR="0058556C" w:rsidRDefault="007026FD" w:rsidP="00EA20B9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Cs/>
          <w:color w:val="000000"/>
          <w:lang w:val="hy-AM"/>
        </w:rPr>
      </w:pP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>1</w:t>
      </w:r>
      <w:r w:rsidRPr="002A7A9D">
        <w:rPr>
          <w:rFonts w:ascii="Cambria Math" w:eastAsia="Times New Roman" w:hAnsi="Cambria Math" w:cs="Cambria Math"/>
          <w:bCs/>
          <w:color w:val="000000"/>
          <w:lang w:val="hy-AM"/>
        </w:rPr>
        <w:t>․</w:t>
      </w:r>
      <w:r w:rsidR="002A7A9D" w:rsidRPr="002A7A9D">
        <w:rPr>
          <w:rFonts w:ascii="Cambria Math" w:eastAsia="Times New Roman" w:hAnsi="Cambria Math" w:cs="Cambria Math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Հասարակական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կարգի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պահպանման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,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ուսումնական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և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գիտական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, </w:t>
      </w:r>
      <w:r w:rsidR="00EA20B9"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պացիենտների  իրավունքների ու օրինական շահերի պաշտպանությանն աջակցելու, </w:t>
      </w:r>
      <w:r w:rsidR="00EA20B9"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>ինչպես նաև պացիենտների այլ իրավաչափ շահերի պաշտպանության նպատակներով բնակչության բժշկական օգնություն և սպասարկում իրականացնող կազմակերպություններում</w:t>
      </w:r>
      <w:r w:rsidR="003665C8"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կարող </w:t>
      </w:r>
      <w:r w:rsidR="00F57FA8" w:rsidRPr="0043707C">
        <w:rPr>
          <w:rFonts w:ascii="GHEA Grapalat" w:eastAsia="Times New Roman" w:hAnsi="GHEA Grapalat" w:cs="Times New Roman"/>
          <w:bCs/>
          <w:color w:val="000000"/>
          <w:lang w:val="hy-AM"/>
        </w:rPr>
        <w:t>են</w:t>
      </w:r>
      <w:r w:rsidR="003665C8"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="00EE0C2E"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օգտագործվել տեսալուսանկարահանող սարքեր։ </w:t>
      </w:r>
    </w:p>
    <w:p w:rsidR="007026FD" w:rsidRPr="002A7A9D" w:rsidRDefault="003665C8" w:rsidP="00EA20B9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>2</w:t>
      </w:r>
      <w:r w:rsidRPr="002A7A9D">
        <w:rPr>
          <w:rFonts w:ascii="Cambria Math" w:eastAsia="Times New Roman" w:hAnsi="Cambria Math" w:cs="Cambria Math"/>
          <w:bCs/>
          <w:color w:val="000000"/>
          <w:lang w:val="hy-AM"/>
        </w:rPr>
        <w:t>․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2A7A9D">
        <w:rPr>
          <w:rFonts w:ascii="GHEA Grapalat" w:eastAsia="Times New Roman" w:hAnsi="GHEA Grapalat" w:cs="GHEA Grapalat"/>
          <w:bCs/>
          <w:color w:val="000000"/>
          <w:lang w:val="hy-AM"/>
        </w:rPr>
        <w:t>Բ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ժշկական օգնություն և սպասարկում իրականացնող կազմակերպությունների </w:t>
      </w:r>
      <w:r w:rsidRPr="002A7A9D">
        <w:rPr>
          <w:rFonts w:ascii="GHEA Grapalat" w:eastAsia="Times New Roman" w:hAnsi="GHEA Grapalat" w:cs="Times New Roman"/>
          <w:color w:val="000000"/>
          <w:lang w:val="hy-AM"/>
        </w:rPr>
        <w:t xml:space="preserve">ֆունկցիոնալ ախտորոշիչ կաբինետներում, միջամտությունների սենյակներում, հիվանդասենյակներում, լոգարաններում և  սանհանգույցներում </w:t>
      </w:r>
      <w:r w:rsidR="00DD4D76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տ</w:t>
      </w:r>
      <w:r w:rsidR="009307FA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եսալուսանկ</w:t>
      </w:r>
      <w:r w:rsidR="00F57FA8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արահանող սարքերի օգտագործումն ա</w:t>
      </w:r>
      <w:r w:rsidR="00F57FA8" w:rsidRPr="0043707C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ր</w:t>
      </w:r>
      <w:r w:rsidR="009307FA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գելվում է</w:t>
      </w:r>
      <w:r w:rsidRPr="002A7A9D">
        <w:rPr>
          <w:rFonts w:ascii="GHEA Grapalat" w:eastAsia="Times New Roman" w:hAnsi="GHEA Grapalat" w:cs="Times New Roman"/>
          <w:color w:val="000000"/>
          <w:lang w:val="hy-AM"/>
        </w:rPr>
        <w:t xml:space="preserve">։ </w:t>
      </w:r>
    </w:p>
    <w:p w:rsidR="003665C8" w:rsidRPr="002A7A9D" w:rsidRDefault="003665C8" w:rsidP="00EA20B9">
      <w:pPr>
        <w:spacing w:after="0" w:line="360" w:lineRule="auto"/>
        <w:ind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>3</w:t>
      </w:r>
      <w:r w:rsidRPr="002A7A9D">
        <w:rPr>
          <w:rFonts w:ascii="Cambria Math" w:eastAsia="Times New Roman" w:hAnsi="Cambria Math" w:cs="Cambria Math"/>
          <w:bCs/>
          <w:color w:val="000000"/>
          <w:lang w:val="hy-AM"/>
        </w:rPr>
        <w:t>․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="00210DF5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Տեսալուսանկարահա</w:t>
      </w:r>
      <w:r w:rsidR="00EE0C2E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նող սարքեր</w:t>
      </w:r>
      <w:r w:rsidR="00210DF5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 xml:space="preserve"> </w:t>
      </w:r>
      <w:r w:rsidR="00EE0C2E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օգտագործելու</w:t>
      </w:r>
      <w:r w:rsidR="00210DF5"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դեպքում </w:t>
      </w:r>
      <w:r w:rsidR="00A2503B" w:rsidRPr="002A7A9D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բժշկական օգնություն և սպասարկում իրականացնող կազմակերպությունները 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տեսանելի վայրում տեղադրում </w:t>
      </w:r>
      <w:r w:rsidR="00A2503B" w:rsidRPr="002A7A9D">
        <w:rPr>
          <w:rFonts w:ascii="GHEA Grapalat" w:hAnsi="GHEA Grapalat"/>
          <w:color w:val="000000"/>
          <w:shd w:val="clear" w:color="auto" w:fill="FFFFFF"/>
          <w:lang w:val="hy-AM"/>
        </w:rPr>
        <w:t>են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համապատասխան նախազգուշական նշան: Համապատասխան նախազգուշական նշանը տեղադրվում է այնպես, որ տեսանելի լինի մինչև տեսահսկման տարածք մտնելը: </w:t>
      </w:r>
    </w:p>
    <w:p w:rsidR="00EE0C2E" w:rsidRPr="0043707C" w:rsidRDefault="00A2503B" w:rsidP="00EA20B9">
      <w:pPr>
        <w:spacing w:after="0" w:line="360" w:lineRule="auto"/>
        <w:ind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>4</w:t>
      </w:r>
      <w:r w:rsidRPr="002A7A9D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B224B" w:rsidRPr="002A7A9D">
        <w:rPr>
          <w:rFonts w:ascii="GHEA Grapalat" w:eastAsia="Times New Roman" w:hAnsi="GHEA Grapalat" w:cs="Times New Roman"/>
          <w:color w:val="000000"/>
          <w:shd w:val="clear" w:color="auto" w:fill="FFFFFF"/>
          <w:lang w:val="hy-AM"/>
        </w:rPr>
        <w:t>Տեսալուսանկարահանող սարքերի օգտագործմամբ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ստացված տվյալները կարող են պահպանվել, եթե դրանք </w:t>
      </w:r>
      <w:r w:rsidR="00F57FA8" w:rsidRPr="0043707C">
        <w:rPr>
          <w:rFonts w:ascii="GHEA Grapalat" w:hAnsi="GHEA Grapalat"/>
          <w:color w:val="000000"/>
          <w:shd w:val="clear" w:color="auto" w:fill="FFFFFF"/>
          <w:lang w:val="hy-AM"/>
        </w:rPr>
        <w:t>հետապնդում են սույն հոդվածի 1-ին մասով ամրագրված նպատակները։</w:t>
      </w:r>
    </w:p>
    <w:p w:rsidR="00A2503B" w:rsidRPr="002A7A9D" w:rsidRDefault="00A2503B" w:rsidP="00EA20B9">
      <w:pPr>
        <w:spacing w:after="0" w:line="360" w:lineRule="auto"/>
        <w:ind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>5</w:t>
      </w:r>
      <w:r w:rsidRPr="002A7A9D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Եթե հայտնաբերվում կամ ամրագրվում է իրավախախտում, ապա </w:t>
      </w:r>
      <w:r w:rsidR="00E24AFE" w:rsidRPr="002A7A9D">
        <w:rPr>
          <w:rFonts w:ascii="GHEA Grapalat" w:hAnsi="GHEA Grapalat"/>
          <w:color w:val="000000"/>
          <w:shd w:val="clear" w:color="auto" w:fill="FFFFFF"/>
          <w:lang w:val="hy-AM"/>
        </w:rPr>
        <w:t>տեսանյութերը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2A7A9D">
        <w:rPr>
          <w:rFonts w:ascii="GHEA Grapalat" w:eastAsia="Times New Roman" w:hAnsi="GHEA Grapalat" w:cs="Times New Roman"/>
          <w:bCs/>
          <w:color w:val="000000"/>
          <w:lang w:val="hy-AM"/>
        </w:rPr>
        <w:t>բժշկական օգնություն և սպասարկում իրականացնող կազմակերպություններում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պահվում են 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lastRenderedPageBreak/>
        <w:t xml:space="preserve">մինչև իրավախախտման դեպքի քննության (այդ թվում` բողոքարկման վարույթի) կամ ծառայողական քննության ավարտը, եթե օրենքով այլ ժամկետ նախատեսված չէ: </w:t>
      </w:r>
      <w:r w:rsidR="00EA20B9"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Պացիենտների 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իրավունքների ու օրինական շահերի պաշտպանությանն աջակցելու դեպքում տեսանյութերը պահվում են </w:t>
      </w:r>
      <w:r w:rsidR="00E67B15" w:rsidRPr="002A7A9D">
        <w:rPr>
          <w:rFonts w:ascii="GHEA Grapalat" w:hAnsi="GHEA Grapalat"/>
          <w:color w:val="000000"/>
          <w:shd w:val="clear" w:color="auto" w:fill="FFFFFF"/>
          <w:lang w:val="hy-AM"/>
        </w:rPr>
        <w:t>առնվազն մեկ ամիս,</w:t>
      </w:r>
      <w:r w:rsidRPr="002A7A9D">
        <w:rPr>
          <w:rFonts w:ascii="GHEA Grapalat" w:hAnsi="GHEA Grapalat"/>
          <w:color w:val="000000"/>
          <w:shd w:val="clear" w:color="auto" w:fill="FFFFFF"/>
          <w:lang w:val="hy-AM"/>
        </w:rPr>
        <w:t xml:space="preserve"> բայց ոչ ավելի, քան </w:t>
      </w:r>
      <w:r w:rsidR="00E67B15" w:rsidRPr="002A7A9D">
        <w:rPr>
          <w:rFonts w:ascii="GHEA Grapalat" w:hAnsi="GHEA Grapalat"/>
          <w:color w:val="000000"/>
          <w:shd w:val="clear" w:color="auto" w:fill="FFFFFF"/>
          <w:lang w:val="hy-AM"/>
        </w:rPr>
        <w:t>վեց ամիս։</w:t>
      </w:r>
    </w:p>
    <w:p w:rsidR="00EA20B9" w:rsidRPr="002A7A9D" w:rsidRDefault="00E55927" w:rsidP="00EA20B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6</w:t>
      </w:r>
      <w:r w:rsidR="00EA20B9" w:rsidRPr="002A7A9D">
        <w:rPr>
          <w:rFonts w:ascii="GHEA Grapalat" w:hAnsi="GHEA Grapalat"/>
          <w:color w:val="000000"/>
          <w:sz w:val="22"/>
          <w:szCs w:val="22"/>
          <w:lang w:val="hy-AM"/>
        </w:rPr>
        <w:t xml:space="preserve">. </w:t>
      </w:r>
      <w:r w:rsidR="005D7D79" w:rsidRPr="002A7A9D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Տեսալուսանկարահ</w:t>
      </w:r>
      <w:r w:rsidR="0043707C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անող սարքերի օգտագործման արդյունքում </w:t>
      </w:r>
      <w:r w:rsidR="00EA20B9" w:rsidRPr="002A7A9D">
        <w:rPr>
          <w:rFonts w:ascii="GHEA Grapalat" w:hAnsi="GHEA Grapalat"/>
          <w:color w:val="000000"/>
          <w:sz w:val="22"/>
          <w:szCs w:val="22"/>
          <w:lang w:val="hy-AM"/>
        </w:rPr>
        <w:t xml:space="preserve"> ստացված տվյալներ</w:t>
      </w:r>
      <w:r w:rsidR="0043707C">
        <w:rPr>
          <w:rFonts w:ascii="GHEA Grapalat" w:hAnsi="GHEA Grapalat"/>
          <w:color w:val="000000"/>
          <w:sz w:val="22"/>
          <w:szCs w:val="22"/>
          <w:lang w:val="hy-AM"/>
        </w:rPr>
        <w:t xml:space="preserve">ը տրամադրվում են </w:t>
      </w:r>
      <w:r w:rsidR="00F9529C">
        <w:rPr>
          <w:rFonts w:ascii="GHEA Grapalat" w:hAnsi="GHEA Grapalat"/>
          <w:color w:val="000000"/>
          <w:sz w:val="22"/>
          <w:szCs w:val="22"/>
          <w:lang w:val="hy-AM"/>
        </w:rPr>
        <w:t>օրենսդրությամբ սահմանված կարգով։</w:t>
      </w:r>
      <w:r w:rsidR="00EA20B9" w:rsidRPr="002A7A9D">
        <w:rPr>
          <w:rFonts w:ascii="GHEA Grapalat" w:hAnsi="GHEA Grapalat"/>
          <w:color w:val="000000"/>
          <w:sz w:val="22"/>
          <w:szCs w:val="22"/>
          <w:lang w:val="hy-AM"/>
        </w:rPr>
        <w:t>&gt;&gt;։</w:t>
      </w:r>
      <w:r w:rsidR="005D7D79" w:rsidRPr="002A7A9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7026FD" w:rsidRPr="00F9529C" w:rsidRDefault="00EB31FE" w:rsidP="007026F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lang w:val="hy-AM"/>
        </w:rPr>
      </w:pPr>
      <w:r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ab/>
        <w:t>Հոդված 2</w:t>
      </w:r>
      <w:r w:rsidR="007026FD" w:rsidRPr="002A7A9D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/>
        </w:rPr>
        <w:t xml:space="preserve"> .</w:t>
      </w:r>
      <w:r w:rsidR="007026FD" w:rsidRPr="002A7A9D">
        <w:rPr>
          <w:rFonts w:ascii="Calibri" w:eastAsia="Times New Roman" w:hAnsi="Calibri" w:cs="Calibri"/>
          <w:b/>
          <w:bCs/>
          <w:i/>
          <w:iCs/>
          <w:color w:val="000000"/>
          <w:lang w:val="hy-AM"/>
        </w:rPr>
        <w:t> </w:t>
      </w:r>
      <w:r w:rsidR="000B736C">
        <w:rPr>
          <w:rFonts w:ascii="Calibri" w:eastAsia="Times New Roman" w:hAnsi="Calibri" w:cs="Calibri"/>
          <w:b/>
          <w:bCs/>
          <w:i/>
          <w:iCs/>
          <w:color w:val="000000"/>
          <w:lang w:val="hy-AM"/>
        </w:rPr>
        <w:t xml:space="preserve"> </w:t>
      </w:r>
      <w:r w:rsidR="007026FD" w:rsidRPr="002A7A9D">
        <w:rPr>
          <w:rFonts w:ascii="GHEA Grapalat" w:eastAsia="Times New Roman" w:hAnsi="GHEA Grapalat" w:cs="Times New Roman"/>
          <w:color w:val="000000"/>
          <w:lang w:val="hy-AM"/>
        </w:rPr>
        <w:t xml:space="preserve">Սույն օրենքն ուժի մեջ է մտնում </w:t>
      </w:r>
      <w:r w:rsidR="00F9529C">
        <w:rPr>
          <w:rFonts w:ascii="GHEA Grapalat" w:eastAsia="Times New Roman" w:hAnsi="GHEA Grapalat" w:cs="Times New Roman"/>
          <w:color w:val="000000"/>
          <w:lang w:val="hy-AM"/>
        </w:rPr>
        <w:t xml:space="preserve">2024 թվականի հունվարի 1-ից։ </w:t>
      </w:r>
      <w:bookmarkStart w:id="0" w:name="_GoBack"/>
      <w:bookmarkEnd w:id="0"/>
    </w:p>
    <w:p w:rsidR="007026FD" w:rsidRDefault="007026FD" w:rsidP="007026FD">
      <w:pPr>
        <w:rPr>
          <w:lang w:val="hy-AM"/>
        </w:rPr>
      </w:pPr>
    </w:p>
    <w:p w:rsidR="00EB31FE" w:rsidRDefault="00EB31FE" w:rsidP="007026F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/>
        </w:rPr>
      </w:pPr>
    </w:p>
    <w:p w:rsidR="00B318C0" w:rsidRDefault="00B318C0" w:rsidP="007026F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/>
        </w:rPr>
      </w:pPr>
    </w:p>
    <w:p w:rsidR="007026FD" w:rsidRPr="00E24AFE" w:rsidRDefault="007026FD" w:rsidP="007026FD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7"/>
          <w:szCs w:val="27"/>
          <w:lang w:val="hy-AM"/>
        </w:rPr>
      </w:pPr>
      <w:r w:rsidRPr="00E24AFE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/>
        </w:rPr>
        <w:t>ԼՐԱՄՇԱԿՎԱԾ ՆԱԽԱԳԻԾ</w:t>
      </w:r>
    </w:p>
    <w:p w:rsidR="007026FD" w:rsidRPr="00E24AFE" w:rsidRDefault="007026FD" w:rsidP="007026FD">
      <w:pPr>
        <w:spacing w:after="0" w:line="240" w:lineRule="auto"/>
        <w:rPr>
          <w:rFonts w:ascii="GHEA Grapalat" w:eastAsia="Times New Roman" w:hAnsi="GHEA Grapalat" w:cs="Times New Roman"/>
          <w:color w:val="000000"/>
          <w:sz w:val="27"/>
          <w:szCs w:val="27"/>
          <w:lang w:val="hy-AM"/>
        </w:rPr>
      </w:pPr>
      <w:r w:rsidRPr="00E24AFE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/>
        </w:rPr>
        <w:t>Պ-608</w:t>
      </w:r>
      <w:r w:rsidRPr="00E24AFE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vertAlign w:val="superscript"/>
          <w:lang w:val="hy-AM"/>
        </w:rPr>
        <w:t>1</w:t>
      </w:r>
      <w:r w:rsidRPr="00E24AFE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hy-AM"/>
        </w:rPr>
        <w:t>-31.05.2023-ԱռՀ-011/0</w:t>
      </w:r>
    </w:p>
    <w:p w:rsidR="007026FD" w:rsidRPr="00E24AFE" w:rsidRDefault="007026FD" w:rsidP="007026FD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lang w:val="hy-AM"/>
        </w:rPr>
      </w:pPr>
      <w:r w:rsidRPr="00E24AF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ՀԱՅԱՍՏԱՆԻ ՀԱՆՐԱՊԵՏՈՒԹՅԱՆ</w:t>
      </w:r>
      <w:r w:rsidRPr="00E24AF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br/>
        <w:t>ՕՐԵՆՔԸ</w:t>
      </w:r>
    </w:p>
    <w:p w:rsidR="007026FD" w:rsidRPr="00E24AFE" w:rsidRDefault="007026FD" w:rsidP="007026FD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lang w:val="hy-AM"/>
        </w:rPr>
      </w:pPr>
      <w:r w:rsidRPr="00E24AF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ՎԱՐՉԱԿԱՆ ԻՐԱՎԱԽԱԽՏՈՒՄՆԵՐԻ ՎԵՐԱԲԵՐՅԱԼ ՀԱՅԱՍՏԱՆԻ ՀԱՆՐԱՊԵՏՈՒԹՅԱՆ ՕՐԵՆՍԳՐՔՈՒՄ ԼՐԱՑՈՒՄ ԿԱՏԱՐԵԼՈՒ ՄԱՍԻՆ</w:t>
      </w:r>
    </w:p>
    <w:p w:rsidR="007026FD" w:rsidRPr="00E24AFE" w:rsidRDefault="007026FD" w:rsidP="007026FD">
      <w:pPr>
        <w:spacing w:after="0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E24AFE">
        <w:rPr>
          <w:rFonts w:ascii="GHEA Grapalat" w:eastAsia="Times New Roman" w:hAnsi="GHEA Grapalat" w:cs="Times New Roman"/>
          <w:b/>
          <w:bCs/>
          <w:i/>
          <w:iCs/>
          <w:color w:val="000000"/>
          <w:sz w:val="20"/>
          <w:szCs w:val="20"/>
          <w:lang w:val="hy-AM"/>
        </w:rPr>
        <w:t>Հոդված 1.</w:t>
      </w:r>
      <w:r w:rsidRPr="00E24AFE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val="hy-AM"/>
        </w:rPr>
        <w:t> 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1985 թվականի դեկտեմբերի 6-ի Վարչական իրավախախտումների վերաբերյալ Հայաստանի Հանրապետության օրենսգիրքի 47</w:t>
      </w:r>
      <w:r w:rsidRPr="00E24AFE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vertAlign w:val="superscript"/>
          <w:lang w:val="hy-AM"/>
        </w:rPr>
        <w:t>1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.-րդ հոդվածը լրացնել հետեւյալ բովանդակությամբ նոր պարբերությունով.</w:t>
      </w:r>
    </w:p>
    <w:p w:rsidR="007026FD" w:rsidRPr="00E24AFE" w:rsidRDefault="00E24AFE" w:rsidP="007026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«</w:t>
      </w:r>
      <w:r w:rsidR="00BC65E9" w:rsidRPr="00B318C0">
        <w:rPr>
          <w:rFonts w:ascii="GHEA Grapalat" w:eastAsia="Times New Roman" w:hAnsi="GHEA Grapalat" w:cs="Times New Roman"/>
          <w:color w:val="000000"/>
          <w:sz w:val="20"/>
          <w:szCs w:val="20"/>
          <w:shd w:val="clear" w:color="auto" w:fill="FFFFFF"/>
          <w:lang w:val="hy-AM"/>
        </w:rPr>
        <w:t>Տեսալուսանկարահա</w:t>
      </w:r>
      <w:r w:rsidR="00BC65E9" w:rsidRPr="00B318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նող սարքերի օգտագործումը</w:t>
      </w:r>
      <w:r w:rsidR="007026FD"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ֆունկցիոնալ ախտորոշիչ կաբինետներում, միջամտությունների սենյակներում, հիվանդասենյակներում, լոգարաններում և  սանհանգույցներում՝ </w:t>
      </w:r>
    </w:p>
    <w:p w:rsidR="007026FD" w:rsidRDefault="007026FD" w:rsidP="007026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առաջացնում է </w:t>
      </w:r>
      <w:r w:rsidR="009C0649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բժշկական օգնություն և սպասարկում իրականացնողների համար 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տուգանք</w:t>
      </w:r>
      <w:r w:rsidR="009C0649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ի նշանակում՝ տեղադրված յուրաքանչյուր 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="009C0649">
        <w:rPr>
          <w:rFonts w:ascii="GHEA Grapalat" w:eastAsia="Times New Roman" w:hAnsi="GHEA Grapalat" w:cs="Times New Roman"/>
          <w:color w:val="000000"/>
          <w:sz w:val="20"/>
          <w:szCs w:val="20"/>
          <w:shd w:val="clear" w:color="auto" w:fill="FFFFFF"/>
          <w:lang w:val="hy-AM"/>
        </w:rPr>
        <w:t>տ</w:t>
      </w:r>
      <w:r w:rsidR="009C0649" w:rsidRPr="00B318C0">
        <w:rPr>
          <w:rFonts w:ascii="GHEA Grapalat" w:eastAsia="Times New Roman" w:hAnsi="GHEA Grapalat" w:cs="Times New Roman"/>
          <w:color w:val="000000"/>
          <w:sz w:val="20"/>
          <w:szCs w:val="20"/>
          <w:shd w:val="clear" w:color="auto" w:fill="FFFFFF"/>
          <w:lang w:val="hy-AM"/>
        </w:rPr>
        <w:t>եսալուսանկարահա</w:t>
      </w:r>
      <w:r w:rsidR="009C0649" w:rsidRPr="00B318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նող </w:t>
      </w:r>
      <w:r w:rsidR="009C064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սարքի դեպքում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, սահմանված նվազագույն աշխատավարձի հիսնապատիկի չափով:»:</w:t>
      </w:r>
    </w:p>
    <w:p w:rsidR="00B318C0" w:rsidRDefault="007026FD" w:rsidP="007026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E24AFE">
        <w:rPr>
          <w:rFonts w:ascii="GHEA Grapalat" w:eastAsia="Times New Roman" w:hAnsi="GHEA Grapalat" w:cs="Times New Roman"/>
          <w:b/>
          <w:bCs/>
          <w:i/>
          <w:iCs/>
          <w:color w:val="000000"/>
          <w:sz w:val="20"/>
          <w:szCs w:val="20"/>
          <w:lang w:val="hy-AM"/>
        </w:rPr>
        <w:t>Հոդված 2.</w:t>
      </w:r>
      <w:r w:rsidRPr="00E24AFE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lang w:val="hy-AM"/>
        </w:rPr>
        <w:t> </w:t>
      </w:r>
      <w:r w:rsidRPr="00E24AF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Սույն օրենքն ուժի մեջ է մտնում պաշտոնական </w:t>
      </w:r>
      <w:r w:rsidR="00124D94" w:rsidRPr="00B318C0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հրապարակումից երեք </w:t>
      </w:r>
      <w:r w:rsidR="00B318C0" w:rsidRPr="00B318C0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ամ</w:t>
      </w:r>
      <w:r w:rsidR="00124D94" w:rsidRPr="00B318C0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իս հետո։</w:t>
      </w:r>
    </w:p>
    <w:p w:rsidR="00B318C0" w:rsidRDefault="00B318C0" w:rsidP="007026F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7026FD" w:rsidRDefault="007026FD" w:rsidP="00E55927">
      <w:pPr>
        <w:rPr>
          <w:rFonts w:ascii="GHEA Grapalat" w:eastAsia="GHEA Grapalat" w:hAnsi="GHEA Grapalat" w:cs="GHEA Grapalat"/>
          <w:lang w:val="hy-AM"/>
        </w:rPr>
      </w:pPr>
      <w:r>
        <w:rPr>
          <w:lang w:val="hy-AM"/>
        </w:rPr>
        <w:tab/>
      </w:r>
    </w:p>
    <w:p w:rsidR="007026FD" w:rsidRPr="00B35DA3" w:rsidRDefault="007026FD" w:rsidP="007026FD">
      <w:pPr>
        <w:pStyle w:val="Body"/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lang w:val="hy-AM"/>
        </w:rPr>
      </w:pPr>
      <w:r w:rsidRPr="00B35DA3">
        <w:rPr>
          <w:rFonts w:ascii="GHEA Grapalat" w:eastAsia="GHEA Grapalat" w:hAnsi="GHEA Grapalat" w:cs="GHEA Grapalat"/>
          <w:lang w:val="hy-AM"/>
        </w:rPr>
        <w:t>Հ</w:t>
      </w:r>
      <w:r w:rsidRPr="00B35DA3">
        <w:rPr>
          <w:rFonts w:ascii="GHEA Grapalat" w:eastAsia="GHEA Grapalat" w:hAnsi="GHEA Grapalat" w:cs="GHEA Grapalat"/>
          <w:b/>
          <w:bCs/>
          <w:lang w:val="hy-AM"/>
        </w:rPr>
        <w:t>ԻՄՆԱՎՈՐՈՒՄ</w:t>
      </w:r>
    </w:p>
    <w:p w:rsidR="007026FD" w:rsidRPr="004865EA" w:rsidRDefault="007026FD" w:rsidP="007026FD">
      <w:pPr>
        <w:shd w:val="clear" w:color="auto" w:fill="FFFFFF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b/>
          <w:lang w:val="hy-AM"/>
        </w:rPr>
      </w:pPr>
      <w:r w:rsidRPr="004865EA">
        <w:rPr>
          <w:rFonts w:ascii="GHEA Grapalat" w:hAnsi="GHEA Grapalat"/>
          <w:b/>
          <w:color w:val="000000"/>
          <w:lang w:val="hy-AM"/>
        </w:rPr>
        <w:t>&lt;&lt;</w:t>
      </w:r>
      <w:r w:rsidRPr="004865EA">
        <w:rPr>
          <w:rFonts w:ascii="GHEA Grapalat" w:eastAsia="GHEA Grapalat" w:hAnsi="GHEA Grapalat" w:cs="GHEA Grapalat"/>
          <w:b/>
          <w:lang w:val="hy-AM"/>
        </w:rPr>
        <w:t>Բնակչության բժշկական օգնության եւ սպասարկման մասին&gt;&gt; օրենքում լրացում կատարելու մասին&gt;&gt; և &lt;&lt;</w:t>
      </w:r>
      <w:r w:rsidRPr="004865EA">
        <w:rPr>
          <w:rFonts w:ascii="GHEA Grapalat" w:eastAsia="Times New Roman" w:hAnsi="GHEA Grapalat" w:cs="Times New Roman"/>
          <w:b/>
          <w:color w:val="000000"/>
          <w:lang w:val="hy-AM"/>
        </w:rPr>
        <w:t xml:space="preserve">Վարչական իրավախախտումների վերաբերյալ </w:t>
      </w:r>
      <w:r w:rsidRPr="004865EA">
        <w:rPr>
          <w:rFonts w:ascii="GHEA Grapalat" w:eastAsia="Times New Roman" w:hAnsi="GHEA Grapalat" w:cs="Times New Roman"/>
          <w:b/>
          <w:color w:val="000000"/>
          <w:lang w:val="hy-AM"/>
        </w:rPr>
        <w:lastRenderedPageBreak/>
        <w:t xml:space="preserve">Հայաստանի Հանրապետության օրենսգիրքում լրացում կատարելու մասին&gt;&gt; </w:t>
      </w:r>
      <w:r w:rsidRPr="004865EA">
        <w:rPr>
          <w:rFonts w:ascii="GHEA Grapalat" w:eastAsia="GHEA Grapalat" w:hAnsi="GHEA Grapalat" w:cs="GHEA Grapalat"/>
          <w:b/>
          <w:lang w:val="hy-AM"/>
        </w:rPr>
        <w:t>օրենքների նախագծերի փաթեթի ընդունման անհրաժեշտության</w:t>
      </w:r>
    </w:p>
    <w:p w:rsidR="007026FD" w:rsidRPr="00B35DA3" w:rsidRDefault="007026FD" w:rsidP="007026FD">
      <w:pPr>
        <w:pStyle w:val="ListParagraph"/>
        <w:shd w:val="clear" w:color="auto" w:fill="FFFFFF"/>
        <w:tabs>
          <w:tab w:val="left" w:pos="284"/>
        </w:tabs>
        <w:spacing w:after="0" w:line="360" w:lineRule="auto"/>
        <w:ind w:left="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B35DA3">
        <w:rPr>
          <w:rFonts w:ascii="GHEA Grapalat" w:eastAsia="GHEA Grapalat" w:hAnsi="GHEA Grapalat" w:cs="GHEA Grapalat"/>
          <w:b/>
          <w:bCs/>
          <w:color w:val="000000"/>
          <w:lang w:val="hy-AM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Pr="00B35DA3">
        <w:rPr>
          <w:rFonts w:ascii="Cambria Math" w:eastAsia="GHEA Grapalat" w:hAnsi="Cambria Math" w:cs="Cambria Math"/>
          <w:b/>
          <w:bCs/>
          <w:color w:val="000000"/>
          <w:lang w:val="hy-AM"/>
          <w14:textOutline w14:w="0" w14:cap="flat" w14:cmpd="sng" w14:algn="ctr">
            <w14:noFill/>
            <w14:prstDash w14:val="solid"/>
            <w14:bevel/>
          </w14:textOutline>
        </w:rPr>
        <w:t>․</w:t>
      </w:r>
      <w:r w:rsidRPr="00B35DA3">
        <w:rPr>
          <w:rFonts w:ascii="GHEA Grapalat" w:eastAsia="GHEA Grapalat" w:hAnsi="GHEA Grapalat" w:cs="GHEA Grapalat"/>
          <w:b/>
          <w:bCs/>
          <w:color w:val="000000"/>
          <w:lang w:val="hy-AM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B35DA3">
        <w:rPr>
          <w:rFonts w:ascii="GHEA Grapalat" w:eastAsia="GHEA Grapalat" w:hAnsi="GHEA Grapalat" w:cs="GHEA Grapalat"/>
          <w:b/>
          <w:bCs/>
          <w:lang w:val="hy-AM"/>
        </w:rPr>
        <w:t>Իրավական ակտի ընդունման անհրաժեշտությունը.</w:t>
      </w:r>
      <w:r w:rsidRPr="00B35DA3">
        <w:rPr>
          <w:rFonts w:ascii="GHEA Grapalat" w:hAnsi="GHEA Grapalat"/>
          <w:lang w:val="hy-AM"/>
        </w:rPr>
        <w:t xml:space="preserve"> </w:t>
      </w:r>
      <w:r w:rsidRPr="00B35DA3">
        <w:rPr>
          <w:rFonts w:ascii="GHEA Grapalat" w:eastAsia="GHEA Grapalat" w:hAnsi="GHEA Grapalat" w:cs="GHEA Grapalat"/>
          <w:lang w:val="hy-AM"/>
        </w:rPr>
        <w:t xml:space="preserve">«Բնակչության բժշկական օգնության և սպասարկման մասին» օրենքում լրացում  կատարելու մասին օրենքի ընդունման անհրաժեշտությունը բխում է 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բժշկական </w:t>
      </w:r>
      <w:r w:rsidR="0058556C" w:rsidRPr="00B35DA3">
        <w:rPr>
          <w:rFonts w:ascii="GHEA Grapalat" w:hAnsi="GHEA Grapalat"/>
          <w:color w:val="000000"/>
          <w:shd w:val="clear" w:color="auto" w:fill="FFFFFF"/>
          <w:lang w:val="hy-AM"/>
        </w:rPr>
        <w:t>օգնություն և սպասարկում իրականացնելիս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24AFE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պացիենտների  իրավունքների ու օրինական շահերի պաշտպանությանն աջակցելու, </w:t>
      </w:r>
      <w:r w:rsidR="0058556C"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="00E24AFE"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անհրաժեշտությունից։ </w:t>
      </w:r>
      <w:r w:rsidR="00E058E0" w:rsidRPr="00B35DA3">
        <w:rPr>
          <w:rFonts w:ascii="GHEA Grapalat" w:hAnsi="GHEA Grapalat"/>
          <w:color w:val="000000"/>
          <w:shd w:val="clear" w:color="auto" w:fill="FFFFFF"/>
          <w:lang w:val="hy-AM"/>
        </w:rPr>
        <w:t>Ներկայումս</w:t>
      </w:r>
      <w:r w:rsidR="000F4424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0F4424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բժշկական օգնություն և սապասարկում իրականացնող </w:t>
      </w:r>
      <w:r w:rsidR="000F4424">
        <w:rPr>
          <w:rFonts w:ascii="GHEA Grapalat" w:hAnsi="GHEA Grapalat"/>
          <w:color w:val="000000"/>
          <w:shd w:val="clear" w:color="auto" w:fill="FFFFFF"/>
          <w:lang w:val="hy-AM"/>
        </w:rPr>
        <w:t>կազմակերպություններում</w:t>
      </w:r>
      <w:r w:rsidR="00E058E0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օգտագործվում են տեսալուսանկարահանող սարքեր, սակայն դրանց </w:t>
      </w:r>
      <w:r w:rsidR="00EB31FE">
        <w:rPr>
          <w:rFonts w:ascii="GHEA Grapalat" w:hAnsi="GHEA Grapalat"/>
          <w:color w:val="000000"/>
          <w:shd w:val="clear" w:color="auto" w:fill="FFFFFF"/>
          <w:lang w:val="hy-AM"/>
        </w:rPr>
        <w:t>օգտագործման մեխանիզմները</w:t>
      </w:r>
      <w:r w:rsidR="00E058E0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կարգավորված և կանոնակարգված չեն։ Այսինքն, այդ սարքերի տեղադրումը օրենքով արգելված չէ, 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սակայն </w:t>
      </w:r>
      <w:r w:rsidR="000F4424">
        <w:rPr>
          <w:rFonts w:ascii="GHEA Grapalat" w:hAnsi="GHEA Grapalat"/>
          <w:color w:val="000000"/>
          <w:shd w:val="clear" w:color="auto" w:fill="FFFFFF"/>
          <w:lang w:val="hy-AM"/>
        </w:rPr>
        <w:t>դրա կիրառումը, որոշակի դեպքերում,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առաջացնում է </w:t>
      </w:r>
      <w:r w:rsidR="00E058E0" w:rsidRPr="00B35DA3">
        <w:rPr>
          <w:rFonts w:ascii="GHEA Grapalat" w:eastAsia="Times New Roman" w:hAnsi="GHEA Grapalat" w:cs="Times New Roman"/>
          <w:b/>
          <w:color w:val="000000"/>
          <w:lang w:val="hy-AM"/>
        </w:rPr>
        <w:t xml:space="preserve">անձի մասնավոր կյանքի անձեռնմխելիության իրավունքի </w:t>
      </w:r>
      <w:r w:rsidR="00E058E0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հետ  կապված խնդիրներ։</w:t>
      </w:r>
    </w:p>
    <w:p w:rsidR="007026FD" w:rsidRPr="00B35DA3" w:rsidRDefault="007026FD" w:rsidP="007026FD">
      <w:pPr>
        <w:pStyle w:val="ListParagraph"/>
        <w:shd w:val="clear" w:color="auto" w:fill="FFFFFF"/>
        <w:tabs>
          <w:tab w:val="left" w:pos="1080"/>
        </w:tabs>
        <w:spacing w:after="0" w:line="360" w:lineRule="auto"/>
        <w:ind w:left="0" w:firstLine="547"/>
        <w:jc w:val="both"/>
        <w:rPr>
          <w:rFonts w:ascii="GHEA Grapalat" w:hAnsi="GHEA Grapalat"/>
          <w:lang w:val="hy-AM"/>
        </w:rPr>
      </w:pPr>
      <w:r w:rsidRPr="00B35DA3">
        <w:rPr>
          <w:rFonts w:ascii="GHEA Grapalat" w:eastAsia="Times New Roman" w:hAnsi="GHEA Grapalat" w:cs="Times New Roman"/>
          <w:color w:val="000000"/>
          <w:lang w:val="hy-AM"/>
        </w:rPr>
        <w:t>Մարդու իրավունքների եվրոպական դատարանը, անդրադառնալով անձի առողջական վիճակի վերաբերյալ տեղեկությունների պահպանմանը Մարդու իրավունքների եվրոպական կոնվենցիայի (այսուհետ՝ Կոնվենցիա) 8-րդ հոդվածի տեսանկյունից, իր նախադեպային որոշումներով արձանագրել է հետևյալը. «</w:t>
      </w:r>
      <w:r w:rsidRPr="00B35DA3">
        <w:rPr>
          <w:rFonts w:ascii="GHEA Grapalat" w:hAnsi="GHEA Grapalat"/>
          <w:lang w:val="hy-AM"/>
        </w:rPr>
        <w:t xml:space="preserve">Անձի առողջական վիճակի վերաբերյալ տեղեկությունների պահպանումը </w:t>
      </w:r>
      <w:r w:rsidR="00E058E0" w:rsidRPr="00B35DA3">
        <w:rPr>
          <w:rFonts w:ascii="GHEA Grapalat" w:hAnsi="GHEA Grapalat"/>
          <w:lang w:val="hy-AM"/>
        </w:rPr>
        <w:t xml:space="preserve">և տրամադրումը </w:t>
      </w:r>
      <w:r w:rsidRPr="00B35DA3">
        <w:rPr>
          <w:rFonts w:ascii="GHEA Grapalat" w:hAnsi="GHEA Grapalat"/>
          <w:lang w:val="hy-AM"/>
        </w:rPr>
        <w:t>իրավական համակարգերի առանցքային սկզբունք է: Այն խիստ կարևոր է</w:t>
      </w:r>
      <w:r w:rsidR="00E058E0" w:rsidRPr="00B35DA3">
        <w:rPr>
          <w:rFonts w:ascii="GHEA Grapalat" w:hAnsi="GHEA Grapalat"/>
          <w:lang w:val="hy-AM"/>
        </w:rPr>
        <w:t>,</w:t>
      </w:r>
      <w:r w:rsidRPr="00B35DA3">
        <w:rPr>
          <w:rFonts w:ascii="GHEA Grapalat" w:hAnsi="GHEA Grapalat"/>
          <w:lang w:val="hy-AM"/>
        </w:rPr>
        <w:t xml:space="preserve"> ոչ միայն պացիենտների անձնական կյանքը հարգելու, այլև առհասարակ բժշկի մասնագիտության և առողջապահական ծառայությունների նկատմամբ նրանց վստահությունը պահպանելու համար: Առանց նման պաշտպանության, բժշկական օգնության կարիք ունեցող անձինք կարող են մտավախություններ ունենալ պատշաճ բուժման նշանակման համար անհրաժեշտ անձնական և ինտիմ բնույթի տեղեկություններ ներկայացնելու և նույնիսկ բժշկին դիմելու հարցում։ Այդկերպ նրանք կարող են վտանգել սեփական, իսկ վարակիչ հիվանդությունների դեպքում՝ նույնիսկ հանրային առողջությունը: </w:t>
      </w:r>
      <w:r w:rsidR="00E058E0" w:rsidRPr="00B35DA3">
        <w:rPr>
          <w:rFonts w:ascii="GHEA Grapalat" w:hAnsi="GHEA Grapalat"/>
          <w:lang w:val="hy-AM"/>
        </w:rPr>
        <w:tab/>
      </w:r>
      <w:r w:rsidRPr="00B35DA3">
        <w:rPr>
          <w:rFonts w:ascii="GHEA Grapalat" w:hAnsi="GHEA Grapalat"/>
          <w:lang w:val="hy-AM"/>
        </w:rPr>
        <w:t xml:space="preserve">Հետևաբար, ներպետական օրենսդրությամբ պետք է պատշաճ երաշխիքներ սահմանվեն </w:t>
      </w:r>
      <w:r w:rsidR="00E058E0" w:rsidRPr="00B35DA3">
        <w:rPr>
          <w:rFonts w:ascii="GHEA Grapalat" w:hAnsi="GHEA Grapalat"/>
          <w:lang w:val="hy-AM"/>
        </w:rPr>
        <w:t>և կանոնակարգվեն՝</w:t>
      </w:r>
      <w:r w:rsidRPr="00B35DA3">
        <w:rPr>
          <w:rFonts w:ascii="GHEA Grapalat" w:hAnsi="GHEA Grapalat"/>
          <w:lang w:val="hy-AM"/>
        </w:rPr>
        <w:t xml:space="preserve"> առողջությանը վերաբերող անձնական տվյալների ցանկացած </w:t>
      </w:r>
      <w:r w:rsidR="00E058E0" w:rsidRPr="00B35DA3">
        <w:rPr>
          <w:rFonts w:ascii="GHEA Grapalat" w:hAnsi="GHEA Grapalat"/>
          <w:lang w:val="hy-AM"/>
        </w:rPr>
        <w:t>փոխանց</w:t>
      </w:r>
      <w:r w:rsidRPr="00B35DA3">
        <w:rPr>
          <w:rFonts w:ascii="GHEA Grapalat" w:hAnsi="GHEA Grapalat"/>
          <w:lang w:val="hy-AM"/>
        </w:rPr>
        <w:t>մ</w:t>
      </w:r>
      <w:r w:rsidR="00E058E0" w:rsidRPr="00B35DA3">
        <w:rPr>
          <w:rFonts w:ascii="GHEA Grapalat" w:hAnsi="GHEA Grapalat"/>
          <w:lang w:val="hy-AM"/>
        </w:rPr>
        <w:t>ան</w:t>
      </w:r>
      <w:r w:rsidRPr="00B35DA3">
        <w:rPr>
          <w:rFonts w:ascii="GHEA Grapalat" w:hAnsi="GHEA Grapalat"/>
          <w:lang w:val="hy-AM"/>
        </w:rPr>
        <w:t xml:space="preserve"> կամ </w:t>
      </w:r>
      <w:r w:rsidR="00E058E0" w:rsidRPr="00B35DA3">
        <w:rPr>
          <w:rFonts w:ascii="GHEA Grapalat" w:hAnsi="GHEA Grapalat"/>
          <w:lang w:val="hy-AM"/>
        </w:rPr>
        <w:t>բացահայտ</w:t>
      </w:r>
      <w:r w:rsidRPr="00B35DA3">
        <w:rPr>
          <w:rFonts w:ascii="GHEA Grapalat" w:hAnsi="GHEA Grapalat"/>
          <w:lang w:val="hy-AM"/>
        </w:rPr>
        <w:t>մ</w:t>
      </w:r>
      <w:r w:rsidR="00E058E0" w:rsidRPr="00B35DA3">
        <w:rPr>
          <w:rFonts w:ascii="GHEA Grapalat" w:hAnsi="GHEA Grapalat"/>
          <w:lang w:val="hy-AM"/>
        </w:rPr>
        <w:t xml:space="preserve">ան դեպքերը։ </w:t>
      </w:r>
    </w:p>
    <w:p w:rsidR="007026FD" w:rsidRPr="00B35DA3" w:rsidRDefault="007026FD" w:rsidP="007026FD">
      <w:pPr>
        <w:pStyle w:val="ListParagraph"/>
        <w:shd w:val="clear" w:color="auto" w:fill="FFFFFF"/>
        <w:tabs>
          <w:tab w:val="left" w:pos="720"/>
        </w:tabs>
        <w:spacing w:after="0" w:line="360" w:lineRule="auto"/>
        <w:ind w:left="0"/>
        <w:jc w:val="both"/>
        <w:rPr>
          <w:rFonts w:ascii="GHEA Grapalat" w:hAnsi="GHEA Grapalat"/>
          <w:lang w:val="hy-AM"/>
        </w:rPr>
      </w:pPr>
      <w:r w:rsidRPr="00B35DA3">
        <w:rPr>
          <w:rFonts w:ascii="GHEA Grapalat" w:eastAsia="Times New Roman" w:hAnsi="GHEA Grapalat" w:cs="Times New Roman"/>
          <w:color w:val="000000"/>
          <w:lang w:val="hy-AM"/>
        </w:rPr>
        <w:lastRenderedPageBreak/>
        <w:tab/>
        <w:t>Պացիենտին  բժշկական օգնություն և սպասարկում տրամադրելիս  բժշկական օգնություն և սպասարկում իրակ</w:t>
      </w:r>
      <w:r w:rsidR="008859BA" w:rsidRPr="00B35DA3">
        <w:rPr>
          <w:rFonts w:ascii="GHEA Grapalat" w:eastAsia="Times New Roman" w:hAnsi="GHEA Grapalat" w:cs="Times New Roman"/>
          <w:color w:val="000000"/>
          <w:lang w:val="hy-AM"/>
        </w:rPr>
        <w:t>անացնողների կողմից տեսալուսանկարահանման սարքերի օգտագործումը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ինքնին չի հանդիսանում Կոնվենցիայի 8-րդ հոդվածով երաշխավորված անձնական կյանքի գաղտնիության իրավունքի խախտում։ Այնուամենա</w:t>
      </w:r>
      <w:r w:rsidR="00442C0F">
        <w:rPr>
          <w:rFonts w:ascii="GHEA Grapalat" w:eastAsia="Times New Roman" w:hAnsi="GHEA Grapalat" w:cs="Times New Roman"/>
          <w:color w:val="000000"/>
          <w:lang w:val="hy-AM"/>
        </w:rPr>
        <w:t>յնիվ, հաշվի առնելով այն, որ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442C0F">
        <w:rPr>
          <w:rFonts w:ascii="GHEA Grapalat" w:eastAsia="Times New Roman" w:hAnsi="GHEA Grapalat" w:cs="Times New Roman"/>
          <w:b/>
          <w:color w:val="000000"/>
          <w:lang w:val="hy-AM"/>
        </w:rPr>
        <w:t>տեսալուսանկարահանմամբ սահմանափակվում է անձի մասնավոր կյանքի անձեռնմխելիության իրավունքը</w:t>
      </w:r>
      <w:r w:rsidRPr="00B35DA3">
        <w:rPr>
          <w:rFonts w:ascii="GHEA Grapalat" w:eastAsia="Times New Roman" w:hAnsi="GHEA Grapalat" w:cs="Times New Roman"/>
          <w:b/>
          <w:color w:val="000000"/>
          <w:lang w:val="hy-AM"/>
        </w:rPr>
        <w:t>՝</w:t>
      </w:r>
      <w:r w:rsidR="008859BA" w:rsidRPr="00B35DA3">
        <w:rPr>
          <w:rFonts w:ascii="GHEA Grapalat" w:eastAsia="Times New Roman" w:hAnsi="GHEA Grapalat" w:cs="Times New Roman"/>
          <w:b/>
          <w:color w:val="000000"/>
          <w:lang w:val="hy-AM"/>
        </w:rPr>
        <w:t xml:space="preserve"> </w:t>
      </w:r>
      <w:r w:rsidR="008859BA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անհրաժեշտ է </w:t>
      </w:r>
      <w:r w:rsidR="008859BA" w:rsidRPr="00B35DA3">
        <w:rPr>
          <w:rFonts w:ascii="GHEA Grapalat" w:hAnsi="GHEA Grapalat"/>
          <w:lang w:val="hy-AM"/>
        </w:rPr>
        <w:t xml:space="preserve">սահմանափակումները սահմանել </w:t>
      </w:r>
      <w:r w:rsidRPr="00B35DA3">
        <w:rPr>
          <w:rFonts w:ascii="GHEA Grapalat" w:hAnsi="GHEA Grapalat"/>
          <w:lang w:val="hy-AM"/>
        </w:rPr>
        <w:t xml:space="preserve"> </w:t>
      </w:r>
      <w:r w:rsidR="00442C0F">
        <w:rPr>
          <w:rFonts w:ascii="GHEA Grapalat" w:hAnsi="GHEA Grapalat"/>
          <w:lang w:val="hy-AM"/>
        </w:rPr>
        <w:t>և</w:t>
      </w:r>
      <w:r w:rsidR="008859BA" w:rsidRPr="00B35DA3">
        <w:rPr>
          <w:rFonts w:ascii="GHEA Grapalat" w:hAnsi="GHEA Grapalat"/>
          <w:lang w:val="hy-AM"/>
        </w:rPr>
        <w:t xml:space="preserve"> նախատեսել</w:t>
      </w:r>
      <w:r w:rsidRPr="00B35DA3">
        <w:rPr>
          <w:rFonts w:ascii="GHEA Grapalat" w:hAnsi="GHEA Grapalat"/>
          <w:lang w:val="hy-AM"/>
        </w:rPr>
        <w:t xml:space="preserve"> օրենքով</w:t>
      </w:r>
      <w:r w:rsidR="008859BA" w:rsidRPr="00B35DA3">
        <w:rPr>
          <w:rFonts w:ascii="GHEA Grapalat" w:hAnsi="GHEA Grapalat"/>
          <w:lang w:val="hy-AM"/>
        </w:rPr>
        <w:t xml:space="preserve">։ </w:t>
      </w:r>
      <w:r w:rsidRPr="00B35DA3">
        <w:rPr>
          <w:rFonts w:ascii="GHEA Grapalat" w:hAnsi="GHEA Grapalat"/>
          <w:lang w:val="hy-AM"/>
        </w:rPr>
        <w:t xml:space="preserve"> </w:t>
      </w:r>
    </w:p>
    <w:p w:rsidR="007026FD" w:rsidRPr="00B35DA3" w:rsidRDefault="007026FD" w:rsidP="007026FD">
      <w:pPr>
        <w:pStyle w:val="ListParagraph"/>
        <w:shd w:val="clear" w:color="auto" w:fill="FFFFFF"/>
        <w:tabs>
          <w:tab w:val="left" w:pos="720"/>
        </w:tabs>
        <w:spacing w:after="0" w:line="360" w:lineRule="auto"/>
        <w:ind w:left="0" w:firstLine="547"/>
        <w:jc w:val="both"/>
        <w:rPr>
          <w:rFonts w:ascii="GHEA Grapalat" w:hAnsi="GHEA Grapalat"/>
          <w:lang w:val="hy-AM"/>
        </w:rPr>
      </w:pPr>
      <w:r w:rsidRPr="00B35DA3">
        <w:rPr>
          <w:rFonts w:ascii="GHEA Grapalat" w:hAnsi="GHEA Grapalat"/>
          <w:lang w:val="hy-AM"/>
        </w:rPr>
        <w:t xml:space="preserve">Այս առումով անհրաժեշտ է նկատել, որ ներկայումս առկա կարգավորումները հնարավորություն չեն տալիս լիարժեք գնահատել 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>պացիենտին  բժշկական օգնություն և սպասարկում տրամադրելիս  բժշկական օգնություն և սպասարկում իրականացնողների կողմից</w:t>
      </w:r>
      <w:r w:rsidRPr="00B35DA3">
        <w:rPr>
          <w:rFonts w:ascii="GHEA Grapalat" w:hAnsi="GHEA Grapalat"/>
          <w:lang w:val="hy-AM"/>
        </w:rPr>
        <w:t xml:space="preserve"> </w:t>
      </w:r>
      <w:r w:rsidR="008859BA" w:rsidRPr="00B35DA3">
        <w:rPr>
          <w:rFonts w:ascii="GHEA Grapalat" w:hAnsi="GHEA Grapalat"/>
          <w:lang w:val="hy-AM"/>
        </w:rPr>
        <w:t>տեսալուսանկարահանման սարքերի օգտագործմամբ</w:t>
      </w:r>
      <w:r w:rsidRPr="00B35DA3">
        <w:rPr>
          <w:rFonts w:ascii="GHEA Grapalat" w:hAnsi="GHEA Grapalat"/>
          <w:lang w:val="hy-AM"/>
        </w:rPr>
        <w:t xml:space="preserve"> անձի </w:t>
      </w:r>
      <w:r w:rsidR="008859BA" w:rsidRPr="00B35DA3">
        <w:rPr>
          <w:rFonts w:ascii="GHEA Grapalat" w:eastAsia="Times New Roman" w:hAnsi="GHEA Grapalat" w:cs="Times New Roman"/>
          <w:b/>
          <w:color w:val="000000"/>
          <w:lang w:val="hy-AM"/>
        </w:rPr>
        <w:t xml:space="preserve">մասնավոր կյանքի անձեռնմխելիության իրավունքի </w:t>
      </w:r>
      <w:r w:rsidRPr="00B35DA3">
        <w:rPr>
          <w:rFonts w:ascii="GHEA Grapalat" w:hAnsi="GHEA Grapalat"/>
          <w:lang w:val="hy-AM"/>
        </w:rPr>
        <w:t>սահմափակման իրավաչափությունը</w:t>
      </w:r>
      <w:r w:rsidR="008859BA" w:rsidRPr="00B35DA3">
        <w:rPr>
          <w:rFonts w:ascii="GHEA Grapalat" w:hAnsi="GHEA Grapalat"/>
          <w:lang w:val="hy-AM"/>
        </w:rPr>
        <w:t>։ Հ</w:t>
      </w:r>
      <w:r w:rsidRPr="00B35DA3">
        <w:rPr>
          <w:rFonts w:ascii="GHEA Grapalat" w:hAnsi="GHEA Grapalat"/>
          <w:lang w:val="hy-AM"/>
        </w:rPr>
        <w:t xml:space="preserve">աշվի առնելով </w:t>
      </w:r>
      <w:r w:rsidR="008859BA" w:rsidRPr="00B35DA3">
        <w:rPr>
          <w:rFonts w:ascii="GHEA Grapalat" w:hAnsi="GHEA Grapalat"/>
          <w:lang w:val="hy-AM"/>
        </w:rPr>
        <w:t xml:space="preserve">այն, որ բժշկական օգնություն և սպասարկում իրականացնելը ենթադրում է  </w:t>
      </w:r>
      <w:r w:rsidRPr="00B35DA3">
        <w:rPr>
          <w:rFonts w:ascii="GHEA Grapalat" w:hAnsi="GHEA Grapalat"/>
          <w:lang w:val="hy-AM"/>
        </w:rPr>
        <w:t xml:space="preserve">մարդու </w:t>
      </w:r>
      <w:r w:rsidR="008859BA" w:rsidRPr="00B35DA3">
        <w:rPr>
          <w:rFonts w:ascii="GHEA Grapalat" w:hAnsi="GHEA Grapalat"/>
          <w:lang w:val="hy-AM"/>
        </w:rPr>
        <w:t>իրավունքների</w:t>
      </w:r>
      <w:r w:rsidRPr="00B35DA3">
        <w:rPr>
          <w:rFonts w:ascii="GHEA Grapalat" w:hAnsi="GHEA Grapalat"/>
          <w:lang w:val="hy-AM"/>
        </w:rPr>
        <w:t xml:space="preserve"> միջամտության բարձր </w:t>
      </w:r>
      <w:r w:rsidR="008859BA" w:rsidRPr="00B35DA3">
        <w:rPr>
          <w:rFonts w:ascii="GHEA Grapalat" w:hAnsi="GHEA Grapalat"/>
          <w:lang w:val="hy-AM"/>
        </w:rPr>
        <w:t xml:space="preserve">աստիճան, </w:t>
      </w:r>
      <w:r w:rsidRPr="00B35DA3">
        <w:rPr>
          <w:rFonts w:ascii="GHEA Grapalat" w:hAnsi="GHEA Grapalat"/>
          <w:lang w:val="hy-AM"/>
        </w:rPr>
        <w:t xml:space="preserve"> առաջարկում ենք օրենքով ամրագրել որոշ նվազագույն երաշխիքներ։ </w:t>
      </w:r>
    </w:p>
    <w:p w:rsidR="00BD460E" w:rsidRPr="00B35DA3" w:rsidRDefault="007026FD" w:rsidP="00BD460E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Cs/>
          <w:color w:val="000000"/>
          <w:lang w:val="hy-AM"/>
        </w:rPr>
      </w:pPr>
      <w:r w:rsidRPr="00B35DA3">
        <w:rPr>
          <w:rFonts w:ascii="GHEA Grapalat" w:hAnsi="GHEA Grapalat"/>
          <w:lang w:val="hy-AM"/>
        </w:rPr>
        <w:tab/>
        <w:t xml:space="preserve">Այսպես, օրինակ՝ </w:t>
      </w:r>
      <w:r w:rsidR="008859BA" w:rsidRPr="00B35DA3">
        <w:rPr>
          <w:rFonts w:ascii="GHEA Grapalat" w:hAnsi="GHEA Grapalat"/>
          <w:lang w:val="hy-AM"/>
        </w:rPr>
        <w:t xml:space="preserve">առաջարկում ենք </w:t>
      </w:r>
      <w:r w:rsidR="00BD460E" w:rsidRPr="00B35DA3">
        <w:rPr>
          <w:rFonts w:ascii="GHEA Grapalat" w:hAnsi="GHEA Grapalat"/>
          <w:lang w:val="hy-AM"/>
        </w:rPr>
        <w:t xml:space="preserve">օրենքով կարգավորել,  </w:t>
      </w:r>
      <w:r w:rsidR="00EB31FE">
        <w:rPr>
          <w:rFonts w:ascii="GHEA Grapalat" w:eastAsia="Times New Roman" w:hAnsi="GHEA Grapalat" w:cs="Times New Roman"/>
          <w:bCs/>
          <w:color w:val="000000"/>
          <w:lang w:val="hy-AM"/>
        </w:rPr>
        <w:t>հ</w:t>
      </w:r>
      <w:r w:rsidR="00BD460E"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ասարակական կարգի պահպանման, ուսումնական և գիտական, </w:t>
      </w:r>
      <w:r w:rsidR="00BD460E"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պացիենտների  իրավունքների ու օրինական շահերի պաշտպանությանն աջակցելու, </w:t>
      </w:r>
      <w:r w:rsidR="00BD460E"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ինչպես նաև պացիենտների այլ իրավաչափ շահերի պաշտպանության նպատակներով բնակչության բժշկական օգնություն և սպասարկում իրականացնող կազմակերպություններում կարող է </w:t>
      </w:r>
      <w:r w:rsidR="008859BA"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օգտագործվել տեսալուսանկարահանող սարքեր։  </w:t>
      </w:r>
    </w:p>
    <w:p w:rsidR="007026FD" w:rsidRPr="00B35DA3" w:rsidRDefault="00BD460E" w:rsidP="00274DA9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Օրենքով նաև </w:t>
      </w:r>
      <w:r w:rsidR="00EB31FE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անհրաժեշտ է </w:t>
      </w:r>
      <w:r w:rsidRPr="00B35DA3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արձանագրել, որ բժշկական օգնություն և սպասարկում իրականացնող կազմակերպությունների 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ֆունկցիոնալ ախտորոշիչ կաբինետներում, միջամտությունների սենյակներում, հիվանդասենյակներում, լոգարաններում և  սանհանգույցներում </w:t>
      </w:r>
      <w:r w:rsidR="008859BA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տեսալուսանկարահանման սարքերի օգտագործումն արգելվում է։  </w:t>
      </w:r>
      <w:r w:rsidR="000F4424">
        <w:rPr>
          <w:rFonts w:ascii="GHEA Grapalat" w:eastAsia="Times New Roman" w:hAnsi="GHEA Grapalat" w:cs="Times New Roman"/>
          <w:color w:val="000000"/>
          <w:lang w:val="hy-AM"/>
        </w:rPr>
        <w:tab/>
      </w:r>
      <w:r w:rsidR="00274DA9" w:rsidRPr="00B35DA3">
        <w:rPr>
          <w:rFonts w:ascii="GHEA Grapalat" w:eastAsia="Times New Roman" w:hAnsi="GHEA Grapalat" w:cs="Times New Roman"/>
          <w:color w:val="000000"/>
          <w:lang w:val="hy-AM"/>
        </w:rPr>
        <w:t>Հ</w:t>
      </w:r>
      <w:r w:rsidR="007026FD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անրային տարածքներում անձը կարող է ունենալ տեսալուսանկարահանվելու ողջամիտ ակնկալիք, սակայն ավելի մասնավոր տարածքներում ինչպիսիք են օրինակ՝ ֆունկցիոնալ ախտորոշիչ կաբիներտներում, միջամտությունների սենյակներում, </w:t>
      </w:r>
      <w:r w:rsidR="007026FD" w:rsidRPr="00B35DA3">
        <w:rPr>
          <w:rFonts w:ascii="GHEA Grapalat" w:eastAsia="Times New Roman" w:hAnsi="GHEA Grapalat" w:cs="Times New Roman"/>
          <w:color w:val="000000"/>
          <w:lang w:val="hy-AM"/>
        </w:rPr>
        <w:lastRenderedPageBreak/>
        <w:t>հիվանդասենյակներում, լոգարաններում, սանհանգույցներում, անձն ունի իր մա</w:t>
      </w:r>
      <w:r w:rsidR="008859BA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սնավոր կյանքի </w:t>
      </w:r>
      <w:r w:rsidR="00442C0F">
        <w:rPr>
          <w:rFonts w:ascii="GHEA Grapalat" w:eastAsia="Times New Roman" w:hAnsi="GHEA Grapalat" w:cs="Times New Roman"/>
          <w:color w:val="000000"/>
          <w:lang w:val="hy-AM"/>
        </w:rPr>
        <w:t>անձեռնմխելիության  ապահովման իրավունք</w:t>
      </w:r>
      <w:r w:rsidR="00B35DA3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։ </w:t>
      </w:r>
    </w:p>
    <w:p w:rsidR="000F4424" w:rsidRDefault="007026FD" w:rsidP="007026FD">
      <w:pPr>
        <w:tabs>
          <w:tab w:val="left" w:pos="720"/>
        </w:tabs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B35DA3">
        <w:rPr>
          <w:rFonts w:ascii="GHEA Grapalat" w:eastAsia="Times New Roman" w:hAnsi="GHEA Grapalat" w:cs="Times New Roman"/>
          <w:color w:val="000000"/>
          <w:lang w:val="hy-AM"/>
        </w:rPr>
        <w:tab/>
        <w:t>Նախագծով առաջարկվող իրավ</w:t>
      </w:r>
      <w:r w:rsidR="000F4424">
        <w:rPr>
          <w:rFonts w:ascii="GHEA Grapalat" w:eastAsia="Times New Roman" w:hAnsi="GHEA Grapalat" w:cs="Times New Roman"/>
          <w:color w:val="000000"/>
          <w:lang w:val="hy-AM"/>
        </w:rPr>
        <w:t xml:space="preserve">ակարգավորումներով նախատեսվում է 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օրենքով </w:t>
      </w:r>
      <w:r w:rsidR="000F4424">
        <w:rPr>
          <w:rFonts w:ascii="GHEA Grapalat" w:eastAsia="Times New Roman" w:hAnsi="GHEA Grapalat" w:cs="Times New Roman"/>
          <w:color w:val="000000"/>
          <w:lang w:val="hy-AM"/>
        </w:rPr>
        <w:t xml:space="preserve">ամրագրել </w:t>
      </w:r>
      <w:r w:rsidR="000F4424" w:rsidRPr="00B35DA3">
        <w:rPr>
          <w:rFonts w:ascii="GHEA Grapalat" w:eastAsia="Times New Roman" w:hAnsi="GHEA Grapalat" w:cs="Times New Roman"/>
          <w:color w:val="000000"/>
          <w:lang w:val="hy-AM"/>
        </w:rPr>
        <w:t>տեսալուսանկարահանման սարքերի օգտագործման   նվազ</w:t>
      </w:r>
      <w:r w:rsidR="000F4424">
        <w:rPr>
          <w:rFonts w:ascii="GHEA Grapalat" w:eastAsia="Times New Roman" w:hAnsi="GHEA Grapalat" w:cs="Times New Roman"/>
          <w:color w:val="000000"/>
          <w:lang w:val="hy-AM"/>
        </w:rPr>
        <w:t>ագույն երաշխիքներ և պայմաններ՝ բ</w:t>
      </w:r>
      <w:r w:rsidR="00274DA9" w:rsidRPr="00B35DA3">
        <w:rPr>
          <w:rFonts w:ascii="GHEA Grapalat" w:eastAsia="Times New Roman" w:hAnsi="GHEA Grapalat" w:cs="Times New Roman"/>
          <w:color w:val="000000"/>
          <w:lang w:val="hy-AM"/>
        </w:rPr>
        <w:t>ացառելով բնակչության բժշկական օգնության և սպասարկում իրականացնող կազմակերպությունների</w:t>
      </w:r>
      <w:r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ֆունկցիոնալ ախտորոշիչ կաբինետներում, միջամտությունների սենյակներում հիվանդասենյակներում, լո</w:t>
      </w:r>
      <w:r w:rsidR="00B35DA3" w:rsidRPr="00B35DA3">
        <w:rPr>
          <w:rFonts w:ascii="GHEA Grapalat" w:eastAsia="Times New Roman" w:hAnsi="GHEA Grapalat" w:cs="Times New Roman"/>
          <w:color w:val="000000"/>
          <w:lang w:val="hy-AM"/>
        </w:rPr>
        <w:t>գարաններում, սանհանգույցներում տեսալուսանկարա</w:t>
      </w:r>
      <w:r w:rsidR="000F4424">
        <w:rPr>
          <w:rFonts w:ascii="GHEA Grapalat" w:eastAsia="Times New Roman" w:hAnsi="GHEA Grapalat" w:cs="Times New Roman"/>
          <w:color w:val="000000"/>
          <w:lang w:val="hy-AM"/>
        </w:rPr>
        <w:t xml:space="preserve">հանող սարքերի օգտագործումը։ </w:t>
      </w:r>
      <w:r w:rsidR="00B35DA3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:rsidR="007026FD" w:rsidRPr="00B35DA3" w:rsidRDefault="000F4424" w:rsidP="007026FD">
      <w:pPr>
        <w:tabs>
          <w:tab w:val="left" w:pos="720"/>
        </w:tabs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>
        <w:rPr>
          <w:rFonts w:ascii="GHEA Grapalat" w:eastAsia="Times New Roman" w:hAnsi="GHEA Grapalat" w:cs="Times New Roman"/>
          <w:color w:val="000000"/>
          <w:lang w:val="hy-AM"/>
        </w:rPr>
        <w:tab/>
        <w:t>Հ</w:t>
      </w:r>
      <w:r w:rsidR="007026FD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արկ ենք համարում նաև </w:t>
      </w:r>
      <w:r w:rsidR="00274DA9" w:rsidRPr="00B35DA3">
        <w:rPr>
          <w:rFonts w:ascii="GHEA Grapalat" w:eastAsia="Times New Roman" w:hAnsi="GHEA Grapalat" w:cs="Times New Roman"/>
          <w:color w:val="000000"/>
          <w:lang w:val="hy-AM"/>
        </w:rPr>
        <w:t>սահմանել վարչական տուգանք</w:t>
      </w:r>
      <w:r w:rsidR="007026FD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այդ տարածքնե</w:t>
      </w:r>
      <w:r w:rsidR="00B35DA3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րում </w:t>
      </w:r>
      <w:r w:rsidR="00274DA9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="00B35DA3" w:rsidRPr="00B35DA3">
        <w:rPr>
          <w:rFonts w:ascii="GHEA Grapalat" w:eastAsia="Times New Roman" w:hAnsi="GHEA Grapalat" w:cs="Times New Roman"/>
          <w:color w:val="000000"/>
          <w:lang w:val="hy-AM"/>
        </w:rPr>
        <w:t>տեսալուսանկարահանող սարքերի օգտագործման</w:t>
      </w:r>
      <w:r w:rsidR="00274DA9" w:rsidRPr="00B35DA3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="007026FD" w:rsidRPr="00B35DA3">
        <w:rPr>
          <w:rFonts w:ascii="GHEA Grapalat" w:eastAsia="Times New Roman" w:hAnsi="GHEA Grapalat" w:cs="Times New Roman"/>
          <w:color w:val="000000"/>
          <w:lang w:val="hy-AM"/>
        </w:rPr>
        <w:t>յուրաքանչյուր դեպքի համար։</w:t>
      </w:r>
    </w:p>
    <w:p w:rsidR="007026FD" w:rsidRPr="00B35DA3" w:rsidRDefault="007026FD" w:rsidP="007026FD">
      <w:pPr>
        <w:tabs>
          <w:tab w:val="left" w:pos="720"/>
        </w:tabs>
        <w:spacing w:after="0" w:line="360" w:lineRule="auto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B35DA3">
        <w:rPr>
          <w:rFonts w:ascii="GHEA Grapalat" w:eastAsia="Times New Roman" w:hAnsi="GHEA Grapalat" w:cs="Times New Roman"/>
          <w:color w:val="000000"/>
          <w:lang w:val="hy-AM"/>
        </w:rPr>
        <w:tab/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>2</w:t>
      </w:r>
      <w:r w:rsidRPr="00B35DA3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Pr="00B35DA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B35DA3">
        <w:rPr>
          <w:rFonts w:ascii="GHEA Grapalat" w:hAnsi="GHEA Grapalat"/>
          <w:b/>
          <w:lang w:val="hy-AM"/>
        </w:rPr>
        <w:t xml:space="preserve">Նախագծի մշակման գործընթացում ներգրավված ինստիտուտները և անձինք </w:t>
      </w:r>
      <w:r w:rsidRPr="00B35DA3">
        <w:rPr>
          <w:rFonts w:ascii="GHEA Grapalat" w:hAnsi="GHEA Grapalat"/>
          <w:lang w:val="hy-AM"/>
        </w:rPr>
        <w:t>Նախագիծը մշակվել է ՀՀ Ազգային ժողովի առողջապահության հարցերի մշտական հանձնաժողովի անդամների կողմից:</w:t>
      </w:r>
    </w:p>
    <w:p w:rsidR="007026FD" w:rsidRPr="00B35DA3" w:rsidRDefault="007026FD" w:rsidP="007026F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lang w:val="hy-AM"/>
        </w:rPr>
      </w:pPr>
    </w:p>
    <w:p w:rsidR="007026FD" w:rsidRPr="00B35DA3" w:rsidRDefault="007026FD" w:rsidP="007026FD">
      <w:pPr>
        <w:rPr>
          <w:rFonts w:ascii="GHEA Grapalat" w:hAnsi="GHEA Grapalat"/>
          <w:lang w:val="hy-AM"/>
        </w:rPr>
      </w:pPr>
    </w:p>
    <w:p w:rsidR="00CE7290" w:rsidRPr="00B35DA3" w:rsidRDefault="00CE7290">
      <w:pPr>
        <w:rPr>
          <w:rFonts w:ascii="GHEA Grapalat" w:hAnsi="GHEA Grapalat"/>
          <w:lang w:val="hy-AM"/>
        </w:rPr>
      </w:pPr>
    </w:p>
    <w:sectPr w:rsidR="00CE7290" w:rsidRPr="00B35D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CD"/>
    <w:rsid w:val="000234E8"/>
    <w:rsid w:val="000B736C"/>
    <w:rsid w:val="000F4424"/>
    <w:rsid w:val="00124D94"/>
    <w:rsid w:val="00153BA6"/>
    <w:rsid w:val="00174F2E"/>
    <w:rsid w:val="001B3B6D"/>
    <w:rsid w:val="001D6809"/>
    <w:rsid w:val="001F7229"/>
    <w:rsid w:val="00210DF5"/>
    <w:rsid w:val="00264D75"/>
    <w:rsid w:val="00274DA9"/>
    <w:rsid w:val="002A7A9D"/>
    <w:rsid w:val="003665C8"/>
    <w:rsid w:val="00381523"/>
    <w:rsid w:val="003C0DAC"/>
    <w:rsid w:val="0043707C"/>
    <w:rsid w:val="00442C0F"/>
    <w:rsid w:val="004445A5"/>
    <w:rsid w:val="004865EA"/>
    <w:rsid w:val="004A3646"/>
    <w:rsid w:val="00502ACD"/>
    <w:rsid w:val="00510A95"/>
    <w:rsid w:val="00576442"/>
    <w:rsid w:val="0058556C"/>
    <w:rsid w:val="005C3252"/>
    <w:rsid w:val="005D7D79"/>
    <w:rsid w:val="006612ED"/>
    <w:rsid w:val="007026FD"/>
    <w:rsid w:val="007B291A"/>
    <w:rsid w:val="007F54D3"/>
    <w:rsid w:val="0080037C"/>
    <w:rsid w:val="00804349"/>
    <w:rsid w:val="008216A4"/>
    <w:rsid w:val="008859BA"/>
    <w:rsid w:val="00891265"/>
    <w:rsid w:val="008F0259"/>
    <w:rsid w:val="009307FA"/>
    <w:rsid w:val="00955A22"/>
    <w:rsid w:val="009B4821"/>
    <w:rsid w:val="009C0649"/>
    <w:rsid w:val="00A2503B"/>
    <w:rsid w:val="00A61413"/>
    <w:rsid w:val="00A8525E"/>
    <w:rsid w:val="00B318C0"/>
    <w:rsid w:val="00B35DA3"/>
    <w:rsid w:val="00B621E6"/>
    <w:rsid w:val="00BC65E9"/>
    <w:rsid w:val="00BD460E"/>
    <w:rsid w:val="00C11454"/>
    <w:rsid w:val="00CE7290"/>
    <w:rsid w:val="00D54B03"/>
    <w:rsid w:val="00DD4D76"/>
    <w:rsid w:val="00DE017C"/>
    <w:rsid w:val="00E058E0"/>
    <w:rsid w:val="00E24AFE"/>
    <w:rsid w:val="00E55927"/>
    <w:rsid w:val="00E61379"/>
    <w:rsid w:val="00E67B15"/>
    <w:rsid w:val="00E750C9"/>
    <w:rsid w:val="00EA20B9"/>
    <w:rsid w:val="00EB31FE"/>
    <w:rsid w:val="00EE0C2E"/>
    <w:rsid w:val="00F57FA8"/>
    <w:rsid w:val="00F86DE9"/>
    <w:rsid w:val="00F9529C"/>
    <w:rsid w:val="00F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AD700"/>
  <w15:chartTrackingRefBased/>
  <w15:docId w15:val="{EA4E2EB8-0189-4F83-94B5-0A69FF8A1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6FD"/>
    <w:pPr>
      <w:spacing w:line="254" w:lineRule="auto"/>
    </w:pPr>
  </w:style>
  <w:style w:type="paragraph" w:styleId="Heading2">
    <w:name w:val="heading 2"/>
    <w:basedOn w:val="Normal"/>
    <w:link w:val="Heading2Char"/>
    <w:uiPriority w:val="9"/>
    <w:qFormat/>
    <w:rsid w:val="00F86D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86D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Paragraphe de liste PBLH Char"/>
    <w:link w:val="ListParagraph"/>
    <w:uiPriority w:val="34"/>
    <w:locked/>
    <w:rsid w:val="007026FD"/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List Paragraph-ExecSummary,Paragraphe de liste PBLH,Bullets"/>
    <w:basedOn w:val="Normal"/>
    <w:link w:val="ListParagraphChar"/>
    <w:uiPriority w:val="34"/>
    <w:qFormat/>
    <w:rsid w:val="007026FD"/>
    <w:pPr>
      <w:spacing w:line="256" w:lineRule="auto"/>
      <w:ind w:left="720"/>
      <w:contextualSpacing/>
    </w:pPr>
  </w:style>
  <w:style w:type="paragraph" w:customStyle="1" w:styleId="Body">
    <w:name w:val="Body"/>
    <w:rsid w:val="007026FD"/>
    <w:pPr>
      <w:spacing w:line="254" w:lineRule="auto"/>
    </w:pPr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Emphasis">
    <w:name w:val="Emphasis"/>
    <w:basedOn w:val="DefaultParagraphFont"/>
    <w:uiPriority w:val="20"/>
    <w:qFormat/>
    <w:rsid w:val="007026F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A2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A20B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AFE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86DE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86DE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86D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0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Comp418N_1</dc:creator>
  <cp:keywords/>
  <dc:description/>
  <cp:lastModifiedBy>Comp418N_1</cp:lastModifiedBy>
  <cp:revision>9</cp:revision>
  <cp:lastPrinted>2023-07-12T10:25:00Z</cp:lastPrinted>
  <dcterms:created xsi:type="dcterms:W3CDTF">2023-07-12T06:52:00Z</dcterms:created>
  <dcterms:modified xsi:type="dcterms:W3CDTF">2023-07-14T11:17:00Z</dcterms:modified>
</cp:coreProperties>
</file>